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8382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4DEEDE34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5FCF51C5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2F80ED73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00222A6D" w14:textId="77777777" w:rsidR="00BB379D" w:rsidRDefault="00EE198C">
      <w:pPr>
        <w:spacing w:afterLines="50" w:after="156" w:line="480" w:lineRule="auto"/>
        <w:jc w:val="center"/>
        <w:rPr>
          <w:b/>
          <w:sz w:val="56"/>
          <w:szCs w:val="56"/>
        </w:rPr>
      </w:pPr>
      <w:r>
        <w:rPr>
          <w:rFonts w:ascii="Arial" w:hAnsi="Arial" w:cs="Arial" w:hint="eastAsia"/>
          <w:b/>
          <w:sz w:val="56"/>
          <w:szCs w:val="56"/>
        </w:rPr>
        <w:t>xxx</w:t>
      </w:r>
      <w:r w:rsidR="00B83B29">
        <w:rPr>
          <w:rFonts w:ascii="Arial" w:hAnsi="Arial" w:cs="Arial" w:hint="eastAsia"/>
          <w:b/>
          <w:sz w:val="56"/>
          <w:szCs w:val="56"/>
        </w:rPr>
        <w:t>有限</w:t>
      </w:r>
      <w:r w:rsidR="00B83B29">
        <w:rPr>
          <w:rFonts w:hint="eastAsia"/>
          <w:b/>
          <w:sz w:val="56"/>
          <w:szCs w:val="56"/>
        </w:rPr>
        <w:t>公司</w:t>
      </w:r>
    </w:p>
    <w:p w14:paraId="39C23C50" w14:textId="2D2CA552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20</w:t>
      </w:r>
      <w:r w:rsidR="002E118D">
        <w:rPr>
          <w:rFonts w:ascii="Times New Roman" w:hAnsi="Times New Roman" w:cs="Times New Roman" w:hint="eastAsia"/>
          <w:b/>
          <w:sz w:val="56"/>
          <w:szCs w:val="56"/>
        </w:rPr>
        <w:t>2</w:t>
      </w:r>
      <w:r w:rsidR="00256154">
        <w:rPr>
          <w:rFonts w:ascii="Times New Roman" w:hAnsi="Times New Roman" w:cs="Times New Roman" w:hint="eastAsia"/>
          <w:b/>
          <w:sz w:val="56"/>
          <w:szCs w:val="56"/>
        </w:rPr>
        <w:t>2</w:t>
      </w:r>
      <w:r>
        <w:rPr>
          <w:rFonts w:hint="eastAsia"/>
          <w:b/>
          <w:sz w:val="56"/>
          <w:szCs w:val="56"/>
        </w:rPr>
        <w:t>年度安全</w:t>
      </w:r>
    </w:p>
    <w:p w14:paraId="6B90A30D" w14:textId="77777777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培训计划</w:t>
      </w:r>
    </w:p>
    <w:p w14:paraId="26CC17B8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7EB6BA31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编制：</w:t>
      </w:r>
    </w:p>
    <w:p w14:paraId="4311ED86" w14:textId="77777777" w:rsidR="00BB379D" w:rsidRDefault="00BB379D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</w:p>
    <w:p w14:paraId="21D2141C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审核：</w:t>
      </w:r>
    </w:p>
    <w:p w14:paraId="135A3544" w14:textId="77777777" w:rsidR="00BB379D" w:rsidRDefault="00BB379D">
      <w:pPr>
        <w:spacing w:afterLines="100" w:after="312" w:line="500" w:lineRule="exact"/>
        <w:rPr>
          <w:b/>
          <w:sz w:val="36"/>
          <w:szCs w:val="36"/>
        </w:rPr>
      </w:pPr>
    </w:p>
    <w:p w14:paraId="06BA22EF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批准：</w:t>
      </w:r>
    </w:p>
    <w:p w14:paraId="2DDAEB44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804B45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4ED47F6A" w14:textId="376E3520" w:rsidR="00BB379D" w:rsidRDefault="00B83B29">
      <w:pPr>
        <w:spacing w:afterLines="100" w:after="312"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 w:rsidR="002E118D">
        <w:rPr>
          <w:rFonts w:hint="eastAsia"/>
          <w:b/>
          <w:sz w:val="36"/>
          <w:szCs w:val="36"/>
        </w:rPr>
        <w:t>2</w:t>
      </w:r>
      <w:r w:rsidR="00256154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年01月</w:t>
      </w:r>
    </w:p>
    <w:p w14:paraId="4928EE2F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465166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1EAD851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一、培训目的</w:t>
      </w:r>
    </w:p>
    <w:p w14:paraId="01D8287E" w14:textId="084FFD38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为了及时有效地对所有从业人员进行安全知识的学习，落实国家安全生产法律法规及公司安全规章制度的要求，提高广大员工安全知识水平和安全操作技能，以减少和避免各类安全事故的发生，特制定公司</w:t>
      </w:r>
      <w:r>
        <w:rPr>
          <w:rFonts w:ascii="仿宋_GB2312" w:eastAsia="仿宋_GB2312" w:hAnsi="宋体"/>
          <w:szCs w:val="28"/>
        </w:rPr>
        <w:t>20</w:t>
      </w:r>
      <w:r w:rsidR="00CE1A11">
        <w:rPr>
          <w:rFonts w:ascii="仿宋_GB2312" w:eastAsia="仿宋_GB2312" w:hAnsi="宋体" w:hint="eastAsia"/>
          <w:szCs w:val="28"/>
        </w:rPr>
        <w:t>2</w:t>
      </w:r>
      <w:r w:rsidR="004D0013">
        <w:rPr>
          <w:rFonts w:ascii="仿宋_GB2312" w:eastAsia="仿宋_GB2312" w:hAnsi="宋体" w:hint="eastAsia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年度安全培训计划，以此来规范公司各类安全培训的管理，保证安全培训教育工作井然有序地开展和落实，确保培训效果及质量。</w:t>
      </w:r>
    </w:p>
    <w:p w14:paraId="5C96086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二、培训目标</w:t>
      </w:r>
    </w:p>
    <w:p w14:paraId="02CDD5E1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、主要负责人、分管负责人、安全管理人员持证上岗率为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2D92DD8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、特种设备操作人员、特种作业人员持证上岗率为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6492DC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、新员工参加三级安全培训、转岗换岗员工培训合格上岗率为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06E22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、员工每年安全再培训参训率为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，一次培训合格率≥</w:t>
      </w:r>
      <w:r>
        <w:rPr>
          <w:rFonts w:ascii="仿宋_GB2312" w:eastAsia="仿宋_GB2312" w:hAnsi="宋体"/>
          <w:szCs w:val="28"/>
        </w:rPr>
        <w:t>98%</w:t>
      </w:r>
      <w:r>
        <w:rPr>
          <w:rFonts w:ascii="仿宋_GB2312" w:eastAsia="仿宋_GB2312" w:hAnsi="宋体" w:hint="eastAsia"/>
          <w:szCs w:val="28"/>
        </w:rPr>
        <w:t>。</w:t>
      </w:r>
    </w:p>
    <w:p w14:paraId="4C3A07E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三、培训内容</w:t>
      </w:r>
    </w:p>
    <w:p w14:paraId="694D5B3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、国家及地方安全生产法律法规标准、新出台政策文件通知；</w:t>
      </w:r>
    </w:p>
    <w:p w14:paraId="57B13F5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、公司安全管理制度、安全操作规程及相关安全通知文件；</w:t>
      </w:r>
    </w:p>
    <w:p w14:paraId="45D70DAC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、安全、消防常识；</w:t>
      </w:r>
    </w:p>
    <w:p w14:paraId="6634540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、危险化学品、防火防爆、交通、特种设备安全知识；</w:t>
      </w:r>
    </w:p>
    <w:p w14:paraId="0087800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、职业病防治法和职业卫生知识；</w:t>
      </w:r>
    </w:p>
    <w:p w14:paraId="694697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6</w:t>
      </w:r>
      <w:r>
        <w:rPr>
          <w:rFonts w:ascii="仿宋_GB2312" w:eastAsia="仿宋_GB2312" w:hAnsi="宋体" w:hint="eastAsia"/>
          <w:szCs w:val="28"/>
        </w:rPr>
        <w:t>、劳动防护用品器具使用、操作、维护知识；</w:t>
      </w:r>
    </w:p>
    <w:p w14:paraId="543A93D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7</w:t>
      </w:r>
      <w:r>
        <w:rPr>
          <w:rFonts w:ascii="仿宋_GB2312" w:eastAsia="仿宋_GB2312" w:hAnsi="宋体" w:hint="eastAsia"/>
          <w:szCs w:val="28"/>
        </w:rPr>
        <w:t>、公司事故应急救援知识及事故模拟演练；</w:t>
      </w:r>
    </w:p>
    <w:p w14:paraId="6645F0B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8</w:t>
      </w:r>
      <w:r>
        <w:rPr>
          <w:rFonts w:ascii="仿宋_GB2312" w:eastAsia="仿宋_GB2312" w:hAnsi="宋体" w:hint="eastAsia"/>
          <w:szCs w:val="28"/>
        </w:rPr>
        <w:t>、典型事故案例分析、经验教训吸取；</w:t>
      </w:r>
    </w:p>
    <w:p w14:paraId="2430D8B4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四、培训形式</w:t>
      </w:r>
    </w:p>
    <w:p w14:paraId="00F62FA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最大限度保证培训的实效性和渲染力，在进行培训时要以激发员工的学习兴趣为导向，以提升员工的安全素养为目标，灵活创新培训形式，尽量采取职工喜闻乐见、公众易于参加的形式，让员工在无形中受到启发，受到教育，进而达到培训目的。</w:t>
      </w:r>
    </w:p>
    <w:p w14:paraId="7F8F17B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可采取的培训形式有：</w:t>
      </w:r>
    </w:p>
    <w:p w14:paraId="2F8CF57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1</w:t>
      </w:r>
      <w:r>
        <w:rPr>
          <w:rFonts w:ascii="仿宋_GB2312" w:eastAsia="仿宋_GB2312" w:hAnsi="宋体" w:hint="eastAsia"/>
          <w:szCs w:val="28"/>
        </w:rPr>
        <w:t>、采用</w:t>
      </w:r>
      <w:r>
        <w:rPr>
          <w:rFonts w:ascii="仿宋_GB2312" w:eastAsia="仿宋_GB2312" w:hAnsi="宋体"/>
          <w:szCs w:val="28"/>
        </w:rPr>
        <w:t>ppt</w:t>
      </w:r>
      <w:r>
        <w:rPr>
          <w:rFonts w:ascii="仿宋_GB2312" w:eastAsia="仿宋_GB2312" w:hAnsi="宋体" w:hint="eastAsia"/>
          <w:szCs w:val="28"/>
        </w:rPr>
        <w:t>课件授课。</w:t>
      </w:r>
    </w:p>
    <w:p w14:paraId="4DB08CBF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、召开座谈会讨论。</w:t>
      </w:r>
    </w:p>
    <w:p w14:paraId="09146B0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、现场操作演示、展示。</w:t>
      </w:r>
    </w:p>
    <w:p w14:paraId="6F5ADE1B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、事故模拟演练。</w:t>
      </w:r>
    </w:p>
    <w:p w14:paraId="0C07A79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、事故案例分析讨论。</w:t>
      </w:r>
    </w:p>
    <w:p w14:paraId="1CB560B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6、培训提问和考试。</w:t>
      </w:r>
    </w:p>
    <w:p w14:paraId="754D096D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五、培训安排</w:t>
      </w:r>
    </w:p>
    <w:p w14:paraId="276F817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培训安排详见附件一。</w:t>
      </w:r>
    </w:p>
    <w:p w14:paraId="7BC6E7EE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六、培训要求</w:t>
      </w:r>
    </w:p>
    <w:p w14:paraId="18BC81A9" w14:textId="6C4BF925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各部门要充分认识到教育培训工作在安全管理工作中的重要性，教育培训是端正职工安全态度、强化职工安全意识、提升职工安全知识、提高职工安全素养的重要手段。因此各部门务必按照计划安排要求，如实开展培训工作，并于</w:t>
      </w:r>
      <w:r>
        <w:rPr>
          <w:rFonts w:ascii="仿宋_GB2312" w:eastAsia="仿宋_GB2312" w:hAnsi="宋体"/>
          <w:szCs w:val="28"/>
        </w:rPr>
        <w:t>20</w:t>
      </w:r>
      <w:r w:rsidR="00FD6EB9">
        <w:rPr>
          <w:rFonts w:ascii="仿宋_GB2312" w:eastAsia="仿宋_GB2312" w:hAnsi="宋体" w:hint="eastAsia"/>
          <w:szCs w:val="28"/>
        </w:rPr>
        <w:t>2</w:t>
      </w:r>
      <w:r w:rsidR="004D0013">
        <w:rPr>
          <w:rFonts w:ascii="仿宋_GB2312" w:eastAsia="仿宋_GB2312" w:hAnsi="宋体" w:hint="eastAsia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年</w:t>
      </w:r>
      <w:r w:rsidR="00FD6EB9">
        <w:rPr>
          <w:rFonts w:ascii="仿宋_GB2312" w:eastAsia="仿宋_GB2312" w:hAnsi="宋体" w:hint="eastAsia"/>
          <w:szCs w:val="28"/>
        </w:rPr>
        <w:t>01</w:t>
      </w:r>
      <w:r>
        <w:rPr>
          <w:rFonts w:ascii="仿宋_GB2312" w:eastAsia="仿宋_GB2312" w:hAnsi="宋体" w:hint="eastAsia"/>
          <w:szCs w:val="28"/>
        </w:rPr>
        <w:t>月05日前将本部门培训计划报送安环部，若由于特殊原因需要更改培训计划的，须向安环部提出申请，并根据实际情况安排临时计划，以保证所有人员都能接受培训教育。</w:t>
      </w:r>
    </w:p>
    <w:p w14:paraId="12C6EEF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、在每次培训前，需要责任部门提前做好培训所需的各项资源（如培训教材、电脑、投影仪、相机、教学器材设施、培训场所等设施）的准备工作，同时明确培训讲师，培训讲师要做好授课各项准备工作。</w:t>
      </w:r>
    </w:p>
    <w:p w14:paraId="74CA208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、每次培训后必须对培训效果进行考核</w:t>
      </w:r>
      <w:r>
        <w:rPr>
          <w:rFonts w:ascii="仿宋_GB2312" w:eastAsia="仿宋_GB2312" w:hAnsi="宋体" w:hint="eastAsia"/>
          <w:spacing w:val="-4"/>
          <w:szCs w:val="28"/>
        </w:rPr>
        <w:t>，考核形式有：答卷、现场提问、现场操作演示等，考核后必须形成考核记录及总结性评价。</w:t>
      </w:r>
    </w:p>
    <w:p w14:paraId="094F51C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、所有安全培训教育必须做好相应的记录档案管理，相关要求如下：</w:t>
      </w:r>
    </w:p>
    <w:p w14:paraId="4301450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每次培训必须有培训教材、培训照片、签到表、记录表（具体表格样式详见附件二）。</w:t>
      </w:r>
    </w:p>
    <w:p w14:paraId="22C2733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a</w:t>
      </w:r>
      <w:r>
        <w:rPr>
          <w:rFonts w:ascii="仿宋_GB2312" w:eastAsia="仿宋_GB2312" w:hAnsi="宋体" w:hint="eastAsia"/>
          <w:szCs w:val="28"/>
        </w:rPr>
        <w:t>、培训教材要结合本次培训内容进行编写，内容要充实全面实用易懂。</w:t>
      </w:r>
    </w:p>
    <w:p w14:paraId="18CBC68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b</w:t>
      </w:r>
      <w:r>
        <w:rPr>
          <w:rFonts w:ascii="仿宋_GB2312" w:eastAsia="仿宋_GB2312" w:hAnsi="宋体" w:hint="eastAsia"/>
          <w:szCs w:val="28"/>
        </w:rPr>
        <w:t>、培训过程中必须保存相应的影像资料。</w:t>
      </w:r>
    </w:p>
    <w:p w14:paraId="5C8AE015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c</w:t>
      </w:r>
      <w:r>
        <w:rPr>
          <w:rFonts w:ascii="仿宋_GB2312" w:eastAsia="仿宋_GB2312" w:hAnsi="宋体" w:hint="eastAsia"/>
          <w:szCs w:val="28"/>
        </w:rPr>
        <w:t>、培训实行本人现场签到制，参训人员必须本人在签到表上签字确认参训。</w:t>
      </w:r>
    </w:p>
    <w:p w14:paraId="56C37FB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d</w:t>
      </w:r>
      <w:r>
        <w:rPr>
          <w:rFonts w:ascii="仿宋_GB2312" w:eastAsia="仿宋_GB2312" w:hAnsi="宋体" w:hint="eastAsia"/>
          <w:szCs w:val="28"/>
        </w:rPr>
        <w:t>、以上培训资料需专人保管，以备查验。</w:t>
      </w:r>
    </w:p>
    <w:p w14:paraId="250658A8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pacing w:val="-4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5</w:t>
      </w:r>
      <w:r>
        <w:rPr>
          <w:rFonts w:ascii="仿宋_GB2312" w:eastAsia="仿宋_GB2312" w:hAnsi="宋体" w:hint="eastAsia"/>
          <w:szCs w:val="28"/>
        </w:rPr>
        <w:t>、公司各级部门应为安全培训教育提供各方面的资源支持，以保证培训的质量及效果。</w:t>
      </w:r>
    </w:p>
    <w:p w14:paraId="7F83F71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三、考核要求</w:t>
      </w:r>
    </w:p>
    <w:p w14:paraId="04AA902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、未按照培训计划开展培训的，对责任部门罚款</w:t>
      </w:r>
      <w:r>
        <w:rPr>
          <w:rFonts w:ascii="仿宋_GB2312" w:eastAsia="仿宋_GB2312" w:hAnsi="宋体"/>
          <w:szCs w:val="28"/>
        </w:rPr>
        <w:t>200</w:t>
      </w:r>
      <w:r>
        <w:rPr>
          <w:rFonts w:ascii="仿宋_GB2312" w:eastAsia="仿宋_GB2312" w:hAnsi="宋体" w:hint="eastAsia"/>
          <w:szCs w:val="28"/>
        </w:rPr>
        <w:t>元，参训率达不到要求的，对责任部门罚款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元，合格率达不到要求的，对责任部门罚款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元。</w:t>
      </w:r>
    </w:p>
    <w:p w14:paraId="1E68487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、培训工作准备不到位，敷衍应付的，视情况对责任部门罚款</w:t>
      </w:r>
      <w:r>
        <w:rPr>
          <w:rFonts w:ascii="仿宋_GB2312" w:eastAsia="仿宋_GB2312" w:hAnsi="宋体"/>
          <w:szCs w:val="28"/>
        </w:rPr>
        <w:t>50-100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21B1989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、培训记录不全、不完整、未规范存档的，视情况对责任部门罚款</w:t>
      </w:r>
      <w:r>
        <w:rPr>
          <w:rFonts w:ascii="仿宋_GB2312" w:eastAsia="仿宋_GB2312" w:hAnsi="宋体"/>
          <w:szCs w:val="28"/>
        </w:rPr>
        <w:t>20-100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3538712A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 xml:space="preserve">                         </w:t>
      </w:r>
    </w:p>
    <w:p w14:paraId="515A1F97" w14:textId="77777777" w:rsidR="00BB379D" w:rsidRDefault="00BB379D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</w:p>
    <w:p w14:paraId="097ABAB3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b/>
          <w:bCs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   </w:t>
      </w:r>
      <w:r>
        <w:rPr>
          <w:rFonts w:ascii="仿宋_GB2312" w:eastAsia="仿宋_GB2312" w:hAnsi="宋体"/>
          <w:szCs w:val="28"/>
        </w:rPr>
        <w:t xml:space="preserve"> </w:t>
      </w:r>
      <w:r>
        <w:rPr>
          <w:rFonts w:ascii="仿宋_GB2312" w:eastAsia="仿宋_GB2312" w:hAnsi="宋体" w:hint="eastAsia"/>
          <w:b/>
          <w:bCs/>
          <w:szCs w:val="28"/>
        </w:rPr>
        <w:t>安环部</w:t>
      </w:r>
    </w:p>
    <w:p w14:paraId="44592C82" w14:textId="77777777" w:rsidR="00BB379D" w:rsidRDefault="00BB379D">
      <w:pPr>
        <w:pStyle w:val="a3"/>
        <w:spacing w:line="520" w:lineRule="exact"/>
        <w:ind w:firstLineChars="200" w:firstLine="560"/>
        <w:jc w:val="right"/>
        <w:rPr>
          <w:rFonts w:ascii="仿宋_GB2312" w:eastAsia="仿宋_GB2312" w:hAnsi="宋体"/>
          <w:szCs w:val="28"/>
        </w:rPr>
      </w:pPr>
    </w:p>
    <w:p w14:paraId="2C0D5C02" w14:textId="0DCFA10A" w:rsidR="00BB379D" w:rsidRDefault="00B83B29">
      <w:pPr>
        <w:pStyle w:val="a3"/>
        <w:spacing w:line="520" w:lineRule="exact"/>
        <w:ind w:firstLineChars="200" w:firstLine="560"/>
        <w:jc w:val="center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二</w:t>
      </w:r>
      <w:r>
        <w:rPr>
          <w:rFonts w:ascii="宋体" w:hAnsi="宋体" w:cs="宋体" w:hint="eastAsia"/>
          <w:szCs w:val="28"/>
        </w:rPr>
        <w:t>〇</w:t>
      </w:r>
      <w:r w:rsidR="002E118D">
        <w:rPr>
          <w:rFonts w:ascii="仿宋_GB2312" w:eastAsia="仿宋_GB2312" w:hAnsi="仿宋_GB2312" w:cs="仿宋_GB2312" w:hint="eastAsia"/>
          <w:szCs w:val="28"/>
        </w:rPr>
        <w:t>二</w:t>
      </w:r>
      <w:r w:rsidR="004D0013">
        <w:rPr>
          <w:rFonts w:ascii="宋体" w:hAnsi="宋体" w:cs="宋体" w:hint="eastAsia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年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月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日</w:t>
      </w:r>
    </w:p>
    <w:p w14:paraId="178F77F8" w14:textId="77777777" w:rsidR="00BB379D" w:rsidRDefault="00BB379D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仿宋_GB2312" w:cs="仿宋_GB2312"/>
          <w:szCs w:val="28"/>
        </w:rPr>
      </w:pPr>
    </w:p>
    <w:p w14:paraId="75FA2441" w14:textId="4C436D1E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/>
          <w:szCs w:val="28"/>
        </w:rPr>
      </w:pPr>
      <w:r>
        <w:rPr>
          <w:rFonts w:ascii="仿宋_GB2312" w:eastAsia="仿宋_GB2312" w:hAnsi="宋体" w:hint="eastAsia"/>
          <w:szCs w:val="28"/>
        </w:rPr>
        <w:t>附件一：</w:t>
      </w:r>
      <w:r>
        <w:rPr>
          <w:rFonts w:ascii="仿宋_GB2312" w:eastAsia="仿宋_GB2312"/>
          <w:szCs w:val="28"/>
        </w:rPr>
        <w:t>20</w:t>
      </w:r>
      <w:r w:rsidR="002E118D">
        <w:rPr>
          <w:rFonts w:ascii="仿宋_GB2312" w:eastAsia="仿宋_GB2312" w:hint="eastAsia"/>
          <w:szCs w:val="28"/>
        </w:rPr>
        <w:t>2</w:t>
      </w:r>
      <w:r w:rsidR="004D0013">
        <w:rPr>
          <w:rFonts w:ascii="仿宋_GB2312" w:eastAsia="仿宋_GB2312" w:hint="eastAsia"/>
          <w:szCs w:val="28"/>
        </w:rPr>
        <w:t>2</w:t>
      </w:r>
      <w:r>
        <w:rPr>
          <w:rFonts w:ascii="仿宋_GB2312" w:eastAsia="仿宋_GB2312" w:hint="eastAsia"/>
          <w:szCs w:val="28"/>
        </w:rPr>
        <w:t>年度安全培训安排</w:t>
      </w:r>
    </w:p>
    <w:p w14:paraId="184DD68A" w14:textId="77777777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宋体"/>
          <w:szCs w:val="28"/>
        </w:rPr>
        <w:sectPr w:rsidR="00BB379D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int="eastAsia"/>
          <w:szCs w:val="28"/>
        </w:rPr>
        <w:t>附件二：签到表、安全培训记录表</w:t>
      </w:r>
    </w:p>
    <w:p w14:paraId="7D2C2899" w14:textId="7D6BEC5D" w:rsidR="00BB379D" w:rsidRDefault="00B83B29">
      <w:pPr>
        <w:widowControl/>
        <w:jc w:val="left"/>
        <w:rPr>
          <w:rFonts w:ascii="仿宋_GB2312" w:eastAsia="仿宋_GB2312" w:cs="Times New Roman"/>
          <w:b/>
          <w:bCs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lastRenderedPageBreak/>
        <w:t>附件一：</w:t>
      </w:r>
      <w:r>
        <w:rPr>
          <w:rFonts w:ascii="仿宋_GB2312" w:eastAsia="仿宋_GB2312" w:cs="Times New Roman"/>
          <w:b/>
          <w:bCs/>
          <w:kern w:val="2"/>
          <w:sz w:val="28"/>
          <w:szCs w:val="28"/>
        </w:rPr>
        <w:t>20</w:t>
      </w:r>
      <w:r w:rsidR="00CE1A11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2</w:t>
      </w:r>
      <w:r w:rsidR="00256154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2</w:t>
      </w: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年度安全培训安排</w:t>
      </w:r>
    </w:p>
    <w:tbl>
      <w:tblPr>
        <w:tblW w:w="14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61"/>
        <w:gridCol w:w="1350"/>
        <w:gridCol w:w="1220"/>
        <w:gridCol w:w="1810"/>
        <w:gridCol w:w="5008"/>
        <w:gridCol w:w="2027"/>
      </w:tblGrid>
      <w:tr w:rsidR="00BB379D" w14:paraId="073215BA" w14:textId="77777777">
        <w:trPr>
          <w:trHeight w:val="71"/>
          <w:jc w:val="center"/>
        </w:trPr>
        <w:tc>
          <w:tcPr>
            <w:tcW w:w="675" w:type="dxa"/>
            <w:vAlign w:val="center"/>
          </w:tcPr>
          <w:p w14:paraId="221E65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 w14:paraId="03352D6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培训名称</w:t>
            </w:r>
          </w:p>
        </w:tc>
        <w:tc>
          <w:tcPr>
            <w:tcW w:w="1350" w:type="dxa"/>
            <w:vAlign w:val="center"/>
          </w:tcPr>
          <w:p w14:paraId="2A1B11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培训时间</w:t>
            </w:r>
          </w:p>
        </w:tc>
        <w:tc>
          <w:tcPr>
            <w:tcW w:w="1220" w:type="dxa"/>
            <w:vAlign w:val="center"/>
          </w:tcPr>
          <w:p w14:paraId="6B83A91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培训学时</w:t>
            </w:r>
          </w:p>
        </w:tc>
        <w:tc>
          <w:tcPr>
            <w:tcW w:w="1810" w:type="dxa"/>
            <w:vAlign w:val="center"/>
          </w:tcPr>
          <w:p w14:paraId="34FBDC9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培训对象</w:t>
            </w:r>
          </w:p>
        </w:tc>
        <w:tc>
          <w:tcPr>
            <w:tcW w:w="5008" w:type="dxa"/>
            <w:vAlign w:val="center"/>
          </w:tcPr>
          <w:p w14:paraId="3D4B18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培训内容</w:t>
            </w:r>
          </w:p>
        </w:tc>
        <w:tc>
          <w:tcPr>
            <w:tcW w:w="2027" w:type="dxa"/>
            <w:vAlign w:val="center"/>
          </w:tcPr>
          <w:p w14:paraId="04E95A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责任部门</w:t>
            </w:r>
          </w:p>
        </w:tc>
      </w:tr>
      <w:tr w:rsidR="00BB379D" w14:paraId="75961597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7782D3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86BED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职业病知识教育培训</w:t>
            </w:r>
          </w:p>
        </w:tc>
        <w:tc>
          <w:tcPr>
            <w:tcW w:w="1350" w:type="dxa"/>
            <w:vAlign w:val="center"/>
          </w:tcPr>
          <w:p w14:paraId="6F8EA23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DF31D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2BB11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DAE0B7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常见职业病预防知识及公司涉及职业危害防护知识等事故案例分享</w:t>
            </w:r>
          </w:p>
        </w:tc>
        <w:tc>
          <w:tcPr>
            <w:tcW w:w="2027" w:type="dxa"/>
            <w:vAlign w:val="center"/>
          </w:tcPr>
          <w:p w14:paraId="78FBF94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EA869C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19C7401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BF34E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操作规程教育培训</w:t>
            </w:r>
          </w:p>
        </w:tc>
        <w:tc>
          <w:tcPr>
            <w:tcW w:w="1350" w:type="dxa"/>
            <w:vAlign w:val="center"/>
          </w:tcPr>
          <w:p w14:paraId="10199C5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19082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FEBB6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0C72CB1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车间、岗位安全操作规程及“GB30871”特殊作业安全规范</w:t>
            </w:r>
          </w:p>
        </w:tc>
        <w:tc>
          <w:tcPr>
            <w:tcW w:w="2027" w:type="dxa"/>
            <w:vAlign w:val="center"/>
          </w:tcPr>
          <w:p w14:paraId="240A6A9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0B26B9F5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5DEF4E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0919F7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2D9E624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302E234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750C25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6E0A3684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员工安全生产意识、灭火器材、正压呼吸器的使用方法</w:t>
            </w:r>
          </w:p>
        </w:tc>
        <w:tc>
          <w:tcPr>
            <w:tcW w:w="2027" w:type="dxa"/>
            <w:vAlign w:val="center"/>
          </w:tcPr>
          <w:p w14:paraId="18DA56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05C1EE46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67B8A58C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1B3D8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5B94149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5AE6D16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3FD240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015B194D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“两个体系建设”风险识别、评价及消减措施培训</w:t>
            </w:r>
          </w:p>
        </w:tc>
        <w:tc>
          <w:tcPr>
            <w:tcW w:w="2027" w:type="dxa"/>
            <w:vAlign w:val="center"/>
          </w:tcPr>
          <w:p w14:paraId="1EE657C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222F28A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BDE99E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5C32A65" w14:textId="77777777" w:rsidR="00BB379D" w:rsidRDefault="00B83B29">
            <w:pPr>
              <w:spacing w:line="360" w:lineRule="auto"/>
              <w:ind w:firstLineChars="400" w:firstLine="8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4B3E1D1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8EFB2C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EA992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公司全体班组长</w:t>
            </w:r>
          </w:p>
        </w:tc>
        <w:tc>
          <w:tcPr>
            <w:tcW w:w="5008" w:type="dxa"/>
            <w:vAlign w:val="center"/>
          </w:tcPr>
          <w:p w14:paraId="1A62F9D3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车间、班组安全管理及典型案例分析</w:t>
            </w:r>
          </w:p>
        </w:tc>
        <w:tc>
          <w:tcPr>
            <w:tcW w:w="2027" w:type="dxa"/>
            <w:vAlign w:val="center"/>
          </w:tcPr>
          <w:p w14:paraId="6216DD2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安环部、生产部</w:t>
            </w:r>
          </w:p>
        </w:tc>
      </w:tr>
      <w:tr w:rsidR="00BB379D" w14:paraId="02D1381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636DEA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20802D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8627E2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458D610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BD10ED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E3465C9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泄漏、中毒、火灾、爆炸等事故现场处置方案</w:t>
            </w:r>
          </w:p>
        </w:tc>
        <w:tc>
          <w:tcPr>
            <w:tcW w:w="2027" w:type="dxa"/>
            <w:vAlign w:val="center"/>
          </w:tcPr>
          <w:p w14:paraId="3B31DBF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47B47B6D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F610F7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99B04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B0A682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94B16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40A6827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化验员</w:t>
            </w:r>
          </w:p>
        </w:tc>
        <w:tc>
          <w:tcPr>
            <w:tcW w:w="5008" w:type="dxa"/>
            <w:vAlign w:val="center"/>
          </w:tcPr>
          <w:p w14:paraId="4EE91442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取样安全注意事项及防护措施</w:t>
            </w:r>
          </w:p>
        </w:tc>
        <w:tc>
          <w:tcPr>
            <w:tcW w:w="2027" w:type="dxa"/>
            <w:vAlign w:val="center"/>
          </w:tcPr>
          <w:p w14:paraId="5EBB04D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质检中心</w:t>
            </w:r>
          </w:p>
        </w:tc>
      </w:tr>
      <w:tr w:rsidR="00BB379D" w14:paraId="16A05B73" w14:textId="77777777">
        <w:trPr>
          <w:trHeight w:val="674"/>
          <w:jc w:val="center"/>
        </w:trPr>
        <w:tc>
          <w:tcPr>
            <w:tcW w:w="675" w:type="dxa"/>
            <w:vAlign w:val="center"/>
          </w:tcPr>
          <w:p w14:paraId="71EFD298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186F14C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安全生产月宣传教育培训</w:t>
            </w:r>
          </w:p>
        </w:tc>
        <w:tc>
          <w:tcPr>
            <w:tcW w:w="1350" w:type="dxa"/>
            <w:vAlign w:val="center"/>
          </w:tcPr>
          <w:p w14:paraId="787D881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月份</w:t>
            </w:r>
          </w:p>
        </w:tc>
        <w:tc>
          <w:tcPr>
            <w:tcW w:w="1220" w:type="dxa"/>
            <w:vAlign w:val="center"/>
          </w:tcPr>
          <w:p w14:paraId="02DA93C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16630BF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全员</w:t>
            </w:r>
          </w:p>
        </w:tc>
        <w:tc>
          <w:tcPr>
            <w:tcW w:w="5008" w:type="dxa"/>
            <w:vAlign w:val="center"/>
          </w:tcPr>
          <w:p w14:paraId="70CF9737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安全生产月宣传文字、图片教育内容</w:t>
            </w:r>
          </w:p>
        </w:tc>
        <w:tc>
          <w:tcPr>
            <w:tcW w:w="2027" w:type="dxa"/>
            <w:vAlign w:val="center"/>
          </w:tcPr>
          <w:p w14:paraId="66E913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2C3A0F8" w14:textId="77777777">
        <w:trPr>
          <w:trHeight w:val="219"/>
          <w:jc w:val="center"/>
        </w:trPr>
        <w:tc>
          <w:tcPr>
            <w:tcW w:w="675" w:type="dxa"/>
            <w:vAlign w:val="center"/>
          </w:tcPr>
          <w:p w14:paraId="20E0FFF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C8F2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综合演练教育培训</w:t>
            </w:r>
          </w:p>
        </w:tc>
        <w:tc>
          <w:tcPr>
            <w:tcW w:w="1350" w:type="dxa"/>
            <w:vAlign w:val="center"/>
          </w:tcPr>
          <w:p w14:paraId="2204AE6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6月份</w:t>
            </w:r>
          </w:p>
        </w:tc>
        <w:tc>
          <w:tcPr>
            <w:tcW w:w="1220" w:type="dxa"/>
            <w:vAlign w:val="center"/>
          </w:tcPr>
          <w:p w14:paraId="28A32F8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76362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ABD1607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公司级综合应急救援预案和重大危险源安全管理</w:t>
            </w:r>
          </w:p>
        </w:tc>
        <w:tc>
          <w:tcPr>
            <w:tcW w:w="2027" w:type="dxa"/>
            <w:vAlign w:val="center"/>
          </w:tcPr>
          <w:p w14:paraId="2302F02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67A46F2A" w14:textId="77777777">
        <w:trPr>
          <w:trHeight w:val="259"/>
          <w:jc w:val="center"/>
        </w:trPr>
        <w:tc>
          <w:tcPr>
            <w:tcW w:w="675" w:type="dxa"/>
            <w:vAlign w:val="center"/>
          </w:tcPr>
          <w:p w14:paraId="660328A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23B715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夏季安全教育培训</w:t>
            </w:r>
          </w:p>
        </w:tc>
        <w:tc>
          <w:tcPr>
            <w:tcW w:w="1350" w:type="dxa"/>
            <w:vAlign w:val="center"/>
          </w:tcPr>
          <w:p w14:paraId="5D7845A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6A1464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2B4ECE1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09443460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“防雷、防汛、防暑、防爆”安全知识</w:t>
            </w:r>
          </w:p>
        </w:tc>
        <w:tc>
          <w:tcPr>
            <w:tcW w:w="2027" w:type="dxa"/>
            <w:vAlign w:val="center"/>
          </w:tcPr>
          <w:p w14:paraId="189A045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E823DD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A4992F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3991A5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393CC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580F94E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68CF6F9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  <w:tc>
          <w:tcPr>
            <w:tcW w:w="5008" w:type="dxa"/>
            <w:vAlign w:val="center"/>
          </w:tcPr>
          <w:p w14:paraId="78F8538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触电、机械人身伤害事故现场处置方案</w:t>
            </w:r>
          </w:p>
        </w:tc>
        <w:tc>
          <w:tcPr>
            <w:tcW w:w="2027" w:type="dxa"/>
            <w:vAlign w:val="center"/>
          </w:tcPr>
          <w:p w14:paraId="69AA8A2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51529BE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58BA591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95B8F8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89F195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2A9D22B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94A5C3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64C1771C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灭火器、应急救援器材、正压呼吸器的使用方法</w:t>
            </w:r>
          </w:p>
        </w:tc>
        <w:tc>
          <w:tcPr>
            <w:tcW w:w="2027" w:type="dxa"/>
            <w:vAlign w:val="center"/>
          </w:tcPr>
          <w:p w14:paraId="6D035D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</w:t>
            </w:r>
          </w:p>
        </w:tc>
      </w:tr>
      <w:tr w:rsidR="00BB379D" w14:paraId="0A50746F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7EF211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BD5124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382AD3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5E05BD5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D3DF4D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6CE5EEE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应急管理、消防安全知识、事故案例</w:t>
            </w:r>
          </w:p>
        </w:tc>
        <w:tc>
          <w:tcPr>
            <w:tcW w:w="2027" w:type="dxa"/>
            <w:vAlign w:val="center"/>
          </w:tcPr>
          <w:p w14:paraId="4C0C2E1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07A6FC62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4B8F7E8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AF596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AAE96F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36E1816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042D3A5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622BAE5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冬季“四防”安全生产知识和典型事故案例教育</w:t>
            </w:r>
          </w:p>
        </w:tc>
        <w:tc>
          <w:tcPr>
            <w:tcW w:w="2027" w:type="dxa"/>
            <w:vAlign w:val="center"/>
          </w:tcPr>
          <w:p w14:paraId="0D68C70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</w:tr>
      <w:tr w:rsidR="00BB379D" w14:paraId="39089CD0" w14:textId="77777777">
        <w:trPr>
          <w:trHeight w:val="241"/>
          <w:jc w:val="center"/>
        </w:trPr>
        <w:tc>
          <w:tcPr>
            <w:tcW w:w="675" w:type="dxa"/>
            <w:vAlign w:val="center"/>
          </w:tcPr>
          <w:p w14:paraId="2C2CE39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124D7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三级安全培训教育</w:t>
            </w:r>
          </w:p>
        </w:tc>
        <w:tc>
          <w:tcPr>
            <w:tcW w:w="1350" w:type="dxa"/>
            <w:vAlign w:val="center"/>
          </w:tcPr>
          <w:p w14:paraId="0D74BE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52B597F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10" w:type="dxa"/>
            <w:vAlign w:val="center"/>
          </w:tcPr>
          <w:p w14:paraId="1B93D2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新入厂人员</w:t>
            </w:r>
          </w:p>
        </w:tc>
        <w:tc>
          <w:tcPr>
            <w:tcW w:w="5008" w:type="dxa"/>
            <w:vAlign w:val="center"/>
          </w:tcPr>
          <w:p w14:paraId="1101FDD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三级安全教育内容</w:t>
            </w:r>
          </w:p>
        </w:tc>
        <w:tc>
          <w:tcPr>
            <w:tcW w:w="2027" w:type="dxa"/>
            <w:vAlign w:val="center"/>
          </w:tcPr>
          <w:p w14:paraId="1473C9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1C227FC0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1A74A8F0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881B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转岗、离岗人员安全培训教育</w:t>
            </w:r>
          </w:p>
        </w:tc>
        <w:tc>
          <w:tcPr>
            <w:tcW w:w="1350" w:type="dxa"/>
            <w:vAlign w:val="center"/>
          </w:tcPr>
          <w:p w14:paraId="743124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1C42C3B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48</w:t>
            </w:r>
          </w:p>
        </w:tc>
        <w:tc>
          <w:tcPr>
            <w:tcW w:w="1810" w:type="dxa"/>
            <w:vAlign w:val="center"/>
          </w:tcPr>
          <w:p w14:paraId="485A842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</w:t>
            </w: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12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个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月人员</w:t>
            </w:r>
          </w:p>
        </w:tc>
        <w:tc>
          <w:tcPr>
            <w:tcW w:w="5008" w:type="dxa"/>
            <w:vAlign w:val="center"/>
          </w:tcPr>
          <w:p w14:paraId="538D2C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车间内部转岗为</w:t>
            </w:r>
            <w:proofErr w:type="gramStart"/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班组级</w:t>
            </w:r>
            <w:proofErr w:type="gramEnd"/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培训内容；车间之间转岗为车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间、</w:t>
            </w:r>
            <w:proofErr w:type="gramStart"/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班组级</w:t>
            </w:r>
            <w:proofErr w:type="gramEnd"/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安全培训内容</w:t>
            </w:r>
          </w:p>
        </w:tc>
        <w:tc>
          <w:tcPr>
            <w:tcW w:w="2027" w:type="dxa"/>
            <w:vAlign w:val="center"/>
          </w:tcPr>
          <w:p w14:paraId="69FCA3B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各部门</w:t>
            </w:r>
          </w:p>
        </w:tc>
      </w:tr>
      <w:tr w:rsidR="00BB379D" w14:paraId="335B1EE4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728BA66A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7C1D2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检修安全交底培训</w:t>
            </w:r>
          </w:p>
        </w:tc>
        <w:tc>
          <w:tcPr>
            <w:tcW w:w="1350" w:type="dxa"/>
            <w:vAlign w:val="center"/>
          </w:tcPr>
          <w:p w14:paraId="1E7749B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检修前</w:t>
            </w:r>
          </w:p>
        </w:tc>
        <w:tc>
          <w:tcPr>
            <w:tcW w:w="1220" w:type="dxa"/>
            <w:vAlign w:val="center"/>
          </w:tcPr>
          <w:p w14:paraId="6152F4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466C4D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参加检修所有人员</w:t>
            </w:r>
          </w:p>
        </w:tc>
        <w:tc>
          <w:tcPr>
            <w:tcW w:w="5008" w:type="dxa"/>
            <w:vAlign w:val="center"/>
          </w:tcPr>
          <w:p w14:paraId="43F4C44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检修安全管理制度、危险辨识、危险作业安全措施落实、应急处置事故案例学习</w:t>
            </w:r>
          </w:p>
        </w:tc>
        <w:tc>
          <w:tcPr>
            <w:tcW w:w="2027" w:type="dxa"/>
            <w:vAlign w:val="center"/>
          </w:tcPr>
          <w:p w14:paraId="201A7DD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57CC5445" w14:textId="77777777">
        <w:trPr>
          <w:trHeight w:val="140"/>
          <w:jc w:val="center"/>
        </w:trPr>
        <w:tc>
          <w:tcPr>
            <w:tcW w:w="675" w:type="dxa"/>
            <w:vAlign w:val="center"/>
          </w:tcPr>
          <w:p w14:paraId="49BCCC9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B02C7A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新法律法规标准培训</w:t>
            </w:r>
          </w:p>
        </w:tc>
        <w:tc>
          <w:tcPr>
            <w:tcW w:w="1350" w:type="dxa"/>
            <w:vAlign w:val="center"/>
          </w:tcPr>
          <w:p w14:paraId="64B22DF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识别获取以后</w:t>
            </w:r>
          </w:p>
        </w:tc>
        <w:tc>
          <w:tcPr>
            <w:tcW w:w="1220" w:type="dxa"/>
            <w:vAlign w:val="center"/>
          </w:tcPr>
          <w:p w14:paraId="229AC7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26E9565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各部门负责人、分管负责人、安全员</w:t>
            </w:r>
          </w:p>
        </w:tc>
        <w:tc>
          <w:tcPr>
            <w:tcW w:w="5008" w:type="dxa"/>
            <w:vAlign w:val="center"/>
          </w:tcPr>
          <w:p w14:paraId="60A1FB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法律法规标准适用条款</w:t>
            </w:r>
          </w:p>
        </w:tc>
        <w:tc>
          <w:tcPr>
            <w:tcW w:w="2027" w:type="dxa"/>
            <w:vAlign w:val="center"/>
          </w:tcPr>
          <w:p w14:paraId="4146E50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5FE1AF82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54C9AD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800278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新工艺、新技术、新材料、新设备安全知识培训</w:t>
            </w:r>
          </w:p>
        </w:tc>
        <w:tc>
          <w:tcPr>
            <w:tcW w:w="1350" w:type="dxa"/>
            <w:vAlign w:val="center"/>
          </w:tcPr>
          <w:p w14:paraId="18F970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投入运行前</w:t>
            </w:r>
          </w:p>
        </w:tc>
        <w:tc>
          <w:tcPr>
            <w:tcW w:w="1220" w:type="dxa"/>
            <w:vAlign w:val="center"/>
          </w:tcPr>
          <w:p w14:paraId="345E1ED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19D2025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涉及到的管理人员、岗位操作人员</w:t>
            </w:r>
          </w:p>
        </w:tc>
        <w:tc>
          <w:tcPr>
            <w:tcW w:w="5008" w:type="dxa"/>
            <w:vAlign w:val="center"/>
          </w:tcPr>
          <w:p w14:paraId="28B15E9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新工艺、新技术、新材料、新设备安全操作知识及注意事项</w:t>
            </w:r>
          </w:p>
        </w:tc>
        <w:tc>
          <w:tcPr>
            <w:tcW w:w="2027" w:type="dxa"/>
            <w:vAlign w:val="center"/>
          </w:tcPr>
          <w:p w14:paraId="378762A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37B96927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7017098E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ED68C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主要负责人和安全管理人员资格证取证、审证培训</w:t>
            </w:r>
          </w:p>
        </w:tc>
        <w:tc>
          <w:tcPr>
            <w:tcW w:w="1350" w:type="dxa"/>
            <w:vAlign w:val="center"/>
          </w:tcPr>
          <w:p w14:paraId="47C734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根据安监部门通知安排</w:t>
            </w:r>
          </w:p>
        </w:tc>
        <w:tc>
          <w:tcPr>
            <w:tcW w:w="1220" w:type="dxa"/>
            <w:vAlign w:val="center"/>
          </w:tcPr>
          <w:p w14:paraId="4032F67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1810" w:type="dxa"/>
            <w:vAlign w:val="center"/>
          </w:tcPr>
          <w:p w14:paraId="7E25136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主要负责人和安全生产取证、审证人员</w:t>
            </w:r>
          </w:p>
        </w:tc>
        <w:tc>
          <w:tcPr>
            <w:tcW w:w="5008" w:type="dxa"/>
            <w:vAlign w:val="center"/>
          </w:tcPr>
          <w:p w14:paraId="6F666C1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2027" w:type="dxa"/>
            <w:vAlign w:val="center"/>
          </w:tcPr>
          <w:p w14:paraId="474EDE7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786FDA57" w14:textId="77777777">
        <w:trPr>
          <w:trHeight w:val="214"/>
          <w:jc w:val="center"/>
        </w:trPr>
        <w:tc>
          <w:tcPr>
            <w:tcW w:w="675" w:type="dxa"/>
            <w:vAlign w:val="center"/>
          </w:tcPr>
          <w:p w14:paraId="5F03C28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E4B7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特种设备操作人员及特种作业人员取证、审证培训</w:t>
            </w:r>
          </w:p>
        </w:tc>
        <w:tc>
          <w:tcPr>
            <w:tcW w:w="1350" w:type="dxa"/>
            <w:vAlign w:val="center"/>
          </w:tcPr>
          <w:p w14:paraId="20FBEB4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根据安监、质监部门通知安排</w:t>
            </w:r>
          </w:p>
        </w:tc>
        <w:tc>
          <w:tcPr>
            <w:tcW w:w="1220" w:type="dxa"/>
            <w:vAlign w:val="center"/>
          </w:tcPr>
          <w:p w14:paraId="7B7E774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1810" w:type="dxa"/>
            <w:vAlign w:val="center"/>
          </w:tcPr>
          <w:p w14:paraId="3DB2F99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特种作业人员取证、审证人员</w:t>
            </w:r>
          </w:p>
        </w:tc>
        <w:tc>
          <w:tcPr>
            <w:tcW w:w="5008" w:type="dxa"/>
            <w:vAlign w:val="center"/>
          </w:tcPr>
          <w:p w14:paraId="161E20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2027" w:type="dxa"/>
            <w:vAlign w:val="center"/>
          </w:tcPr>
          <w:p w14:paraId="1CD37D0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</w:tbl>
    <w:p w14:paraId="76183E47" w14:textId="77777777" w:rsidR="00BB379D" w:rsidRDefault="00BB379D">
      <w:pPr>
        <w:widowControl/>
        <w:spacing w:line="480" w:lineRule="auto"/>
        <w:jc w:val="left"/>
      </w:pPr>
    </w:p>
    <w:p w14:paraId="1B1A219B" w14:textId="77777777" w:rsidR="00BB379D" w:rsidRDefault="00BB379D">
      <w:pPr>
        <w:widowControl/>
        <w:jc w:val="left"/>
      </w:pPr>
    </w:p>
    <w:p w14:paraId="5487FBDE" w14:textId="77777777" w:rsidR="00BB379D" w:rsidRDefault="00BB379D">
      <w:pPr>
        <w:widowControl/>
        <w:jc w:val="left"/>
      </w:pPr>
    </w:p>
    <w:p w14:paraId="7FD65534" w14:textId="77777777" w:rsidR="00BB379D" w:rsidRDefault="00BB379D">
      <w:pPr>
        <w:widowControl/>
        <w:jc w:val="left"/>
        <w:sectPr w:rsidR="00BB379D">
          <w:pgSz w:w="16838" w:h="11906" w:orient="landscape"/>
          <w:pgMar w:top="907" w:right="907" w:bottom="907" w:left="907" w:header="680" w:footer="680" w:gutter="0"/>
          <w:pgNumType w:fmt="numberInDash"/>
          <w:cols w:space="720"/>
          <w:docGrid w:type="lines" w:linePitch="312"/>
        </w:sectPr>
      </w:pPr>
    </w:p>
    <w:p w14:paraId="5C8F98C3" w14:textId="77777777" w:rsidR="00BB379D" w:rsidRDefault="00B83B29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附件二：签到表、安全培训记录表</w:t>
      </w:r>
    </w:p>
    <w:p w14:paraId="0BE447D6" w14:textId="77777777" w:rsidR="00BB379D" w:rsidRDefault="00B83B29">
      <w:pPr>
        <w:tabs>
          <w:tab w:val="left" w:pos="2130"/>
          <w:tab w:val="center" w:pos="4677"/>
        </w:tabs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安全培训教育-签到表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446"/>
        <w:gridCol w:w="1211"/>
        <w:gridCol w:w="1620"/>
        <w:gridCol w:w="49"/>
        <w:gridCol w:w="1391"/>
        <w:gridCol w:w="409"/>
        <w:gridCol w:w="1211"/>
        <w:gridCol w:w="1449"/>
      </w:tblGrid>
      <w:tr w:rsidR="00BB379D" w14:paraId="37A8B163" w14:textId="77777777">
        <w:trPr>
          <w:trHeight w:val="510"/>
          <w:jc w:val="center"/>
        </w:trPr>
        <w:tc>
          <w:tcPr>
            <w:tcW w:w="1662" w:type="dxa"/>
            <w:gridSpan w:val="2"/>
            <w:vAlign w:val="center"/>
          </w:tcPr>
          <w:p w14:paraId="4FA48BC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主持（负责）部门</w:t>
            </w:r>
          </w:p>
        </w:tc>
        <w:tc>
          <w:tcPr>
            <w:tcW w:w="2880" w:type="dxa"/>
            <w:gridSpan w:val="3"/>
            <w:vAlign w:val="center"/>
          </w:tcPr>
          <w:p w14:paraId="7693ED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2410B94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主持（授课）人</w:t>
            </w:r>
          </w:p>
        </w:tc>
        <w:tc>
          <w:tcPr>
            <w:tcW w:w="2660" w:type="dxa"/>
            <w:gridSpan w:val="2"/>
            <w:vAlign w:val="center"/>
          </w:tcPr>
          <w:p w14:paraId="30A150E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E03606E" w14:textId="77777777">
        <w:trPr>
          <w:trHeight w:val="579"/>
          <w:jc w:val="center"/>
        </w:trPr>
        <w:tc>
          <w:tcPr>
            <w:tcW w:w="1662" w:type="dxa"/>
            <w:gridSpan w:val="2"/>
            <w:vAlign w:val="center"/>
          </w:tcPr>
          <w:p w14:paraId="5DAA012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间</w:t>
            </w:r>
          </w:p>
        </w:tc>
        <w:tc>
          <w:tcPr>
            <w:tcW w:w="2880" w:type="dxa"/>
            <w:gridSpan w:val="3"/>
            <w:vAlign w:val="center"/>
          </w:tcPr>
          <w:p w14:paraId="5DFAF50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F961E45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点</w:t>
            </w:r>
          </w:p>
        </w:tc>
        <w:tc>
          <w:tcPr>
            <w:tcW w:w="2660" w:type="dxa"/>
            <w:gridSpan w:val="2"/>
            <w:vAlign w:val="center"/>
          </w:tcPr>
          <w:p w14:paraId="3D1447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D1A751B" w14:textId="77777777">
        <w:trPr>
          <w:trHeight w:val="510"/>
          <w:jc w:val="center"/>
        </w:trPr>
        <w:tc>
          <w:tcPr>
            <w:tcW w:w="9002" w:type="dxa"/>
            <w:gridSpan w:val="9"/>
            <w:vAlign w:val="center"/>
          </w:tcPr>
          <w:p w14:paraId="72973007" w14:textId="77777777" w:rsidR="00BB379D" w:rsidRDefault="00B83B29">
            <w:pPr>
              <w:jc w:val="center"/>
              <w:rPr>
                <w:rFonts w:ascii="仿宋_GB2312" w:eastAsia="仿宋_GB2312"/>
                <w:spacing w:val="88"/>
                <w:sz w:val="24"/>
              </w:rPr>
            </w:pPr>
            <w:r>
              <w:rPr>
                <w:rFonts w:ascii="仿宋_GB2312" w:eastAsia="仿宋_GB2312" w:hint="eastAsia"/>
                <w:spacing w:val="88"/>
                <w:sz w:val="24"/>
              </w:rPr>
              <w:t>参加人员签到</w:t>
            </w:r>
          </w:p>
        </w:tc>
      </w:tr>
      <w:tr w:rsidR="00BB379D" w14:paraId="42F13412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6B0B4A53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57" w:type="dxa"/>
            <w:gridSpan w:val="2"/>
            <w:vAlign w:val="center"/>
          </w:tcPr>
          <w:p w14:paraId="2B2F30DD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 w14:paraId="4C72588A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  <w:tc>
          <w:tcPr>
            <w:tcW w:w="1440" w:type="dxa"/>
            <w:gridSpan w:val="2"/>
            <w:vAlign w:val="center"/>
          </w:tcPr>
          <w:p w14:paraId="59BB8032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20" w:type="dxa"/>
            <w:gridSpan w:val="2"/>
            <w:vAlign w:val="center"/>
          </w:tcPr>
          <w:p w14:paraId="0931E4BF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449" w:type="dxa"/>
            <w:vAlign w:val="center"/>
          </w:tcPr>
          <w:p w14:paraId="5A211A0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</w:tr>
      <w:tr w:rsidR="00BB379D" w14:paraId="15762E10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A677E1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2F5D13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0B8180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7E8A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E98096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9AE0EB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62D57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71D1D12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951F8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8B0475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DACCCF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940C2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6DCD1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02ED1B7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1A4CAD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A0771C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AA5A66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FEEA5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153BE0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AE6F3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76AAF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D43B4E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9806B8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EAAB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57A8E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9C047E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094617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FEDD39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2D5C2E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DA1CCA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3346B1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CFC73E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BF7EB2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105A0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A58A376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1DBE7F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C5E652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C5AE6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64303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EDF1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A60458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347C2211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583C8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B9D661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0619CD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CB28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BE3066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F7A5E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BB3520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33BCB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0DBB0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71B10D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46152D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B389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6B292B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73DDE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95F487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76CAAD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EE1F1B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D03A3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F91DBF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9B09B2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1BAF6D3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B87BD6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178B27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63479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BF177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5253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9A1DD7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4F5772E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C9BE48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399F94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4FC555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F637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5186F9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57CEF4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91196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7E9CC2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F497644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04AEBD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546687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922F4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CFF273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371A03B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088D1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BDCB49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D09DE6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A6D67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17DC9B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1B0B73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F6EC4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1CDC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34FE8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8B3E0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7D641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18FF8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B43D2B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54E651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2D4268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FD7F49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ACF515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708CE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EDAAED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6736DF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05F3F1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B89CED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0D10F0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F3B7D1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83A3EC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D885D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36E0F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C15A8FE" w14:textId="77777777">
        <w:trPr>
          <w:trHeight w:val="901"/>
          <w:jc w:val="center"/>
        </w:trPr>
        <w:tc>
          <w:tcPr>
            <w:tcW w:w="1216" w:type="dxa"/>
            <w:vAlign w:val="center"/>
          </w:tcPr>
          <w:p w14:paraId="21046FB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注</w:t>
            </w:r>
          </w:p>
        </w:tc>
        <w:tc>
          <w:tcPr>
            <w:tcW w:w="7786" w:type="dxa"/>
            <w:gridSpan w:val="8"/>
            <w:vAlign w:val="center"/>
          </w:tcPr>
          <w:p w14:paraId="423E537D" w14:textId="77777777" w:rsidR="00BB379D" w:rsidRDefault="00BB379D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600F629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3DF04D4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46D2449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0B9EF303" w14:textId="77777777" w:rsidR="00BB379D" w:rsidRDefault="00B83B2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安全培训教育-安全培训记录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722"/>
        <w:gridCol w:w="1169"/>
        <w:gridCol w:w="2003"/>
        <w:gridCol w:w="1168"/>
        <w:gridCol w:w="1688"/>
      </w:tblGrid>
      <w:tr w:rsidR="00BB379D" w14:paraId="346469C7" w14:textId="77777777">
        <w:trPr>
          <w:trHeight w:val="593"/>
          <w:jc w:val="center"/>
        </w:trPr>
        <w:tc>
          <w:tcPr>
            <w:tcW w:w="1550" w:type="dxa"/>
            <w:vAlign w:val="center"/>
          </w:tcPr>
          <w:p w14:paraId="6BDD618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部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门</w:t>
            </w:r>
          </w:p>
        </w:tc>
        <w:tc>
          <w:tcPr>
            <w:tcW w:w="1722" w:type="dxa"/>
            <w:vAlign w:val="center"/>
          </w:tcPr>
          <w:p w14:paraId="26F25A2C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9" w:type="dxa"/>
            <w:vAlign w:val="center"/>
          </w:tcPr>
          <w:p w14:paraId="3A7A0866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时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间</w:t>
            </w:r>
          </w:p>
        </w:tc>
        <w:tc>
          <w:tcPr>
            <w:tcW w:w="2003" w:type="dxa"/>
            <w:vAlign w:val="center"/>
          </w:tcPr>
          <w:p w14:paraId="76A116A8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1CEF109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地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点</w:t>
            </w:r>
          </w:p>
        </w:tc>
        <w:tc>
          <w:tcPr>
            <w:tcW w:w="1688" w:type="dxa"/>
            <w:vAlign w:val="center"/>
          </w:tcPr>
          <w:p w14:paraId="1A5B1C96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5B3164BA" w14:textId="77777777">
        <w:trPr>
          <w:trHeight w:val="607"/>
          <w:jc w:val="center"/>
        </w:trPr>
        <w:tc>
          <w:tcPr>
            <w:tcW w:w="1550" w:type="dxa"/>
            <w:vAlign w:val="center"/>
          </w:tcPr>
          <w:p w14:paraId="0B3AD57B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主讲人</w:t>
            </w:r>
          </w:p>
        </w:tc>
        <w:tc>
          <w:tcPr>
            <w:tcW w:w="2891" w:type="dxa"/>
            <w:gridSpan w:val="2"/>
            <w:vAlign w:val="center"/>
          </w:tcPr>
          <w:p w14:paraId="6B1C8F85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003" w:type="dxa"/>
            <w:vAlign w:val="center"/>
          </w:tcPr>
          <w:p w14:paraId="41BAD83A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参加人数</w:t>
            </w:r>
          </w:p>
        </w:tc>
        <w:tc>
          <w:tcPr>
            <w:tcW w:w="2856" w:type="dxa"/>
            <w:gridSpan w:val="2"/>
            <w:vAlign w:val="center"/>
          </w:tcPr>
          <w:p w14:paraId="38060D1A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18D9B629" w14:textId="77777777">
        <w:trPr>
          <w:trHeight w:val="7452"/>
          <w:jc w:val="center"/>
        </w:trPr>
        <w:tc>
          <w:tcPr>
            <w:tcW w:w="9300" w:type="dxa"/>
            <w:gridSpan w:val="6"/>
          </w:tcPr>
          <w:p w14:paraId="10F21BF3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培训内容：</w:t>
            </w:r>
          </w:p>
          <w:p w14:paraId="3326EDB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777AD81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3EC14DFD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442F193F" w14:textId="77777777">
        <w:trPr>
          <w:trHeight w:val="2262"/>
          <w:jc w:val="center"/>
        </w:trPr>
        <w:tc>
          <w:tcPr>
            <w:tcW w:w="9300" w:type="dxa"/>
            <w:gridSpan w:val="6"/>
          </w:tcPr>
          <w:p w14:paraId="732DEECD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考核情况：</w:t>
            </w:r>
          </w:p>
        </w:tc>
      </w:tr>
      <w:tr w:rsidR="00BB379D" w14:paraId="35C17ED9" w14:textId="77777777">
        <w:trPr>
          <w:trHeight w:val="2535"/>
          <w:jc w:val="center"/>
        </w:trPr>
        <w:tc>
          <w:tcPr>
            <w:tcW w:w="9300" w:type="dxa"/>
            <w:gridSpan w:val="6"/>
          </w:tcPr>
          <w:p w14:paraId="5DE85995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效果评价：</w:t>
            </w:r>
          </w:p>
        </w:tc>
      </w:tr>
    </w:tbl>
    <w:p w14:paraId="5B2C1CE1" w14:textId="77777777" w:rsidR="00BB379D" w:rsidRDefault="00BB379D">
      <w:pPr>
        <w:tabs>
          <w:tab w:val="left" w:pos="2430"/>
        </w:tabs>
        <w:rPr>
          <w:sz w:val="10"/>
          <w:szCs w:val="10"/>
        </w:rPr>
      </w:pPr>
    </w:p>
    <w:sectPr w:rsidR="00BB379D"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2C4C" w14:textId="77777777" w:rsidR="00484F65" w:rsidRDefault="00484F65">
      <w:r>
        <w:separator/>
      </w:r>
    </w:p>
  </w:endnote>
  <w:endnote w:type="continuationSeparator" w:id="0">
    <w:p w14:paraId="1C903585" w14:textId="77777777" w:rsidR="00484F65" w:rsidRDefault="0048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B4B38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end"/>
    </w:r>
  </w:p>
  <w:p w14:paraId="75D170BE" w14:textId="77777777" w:rsidR="00BB379D" w:rsidRDefault="00BB37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DFED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separate"/>
    </w:r>
    <w:r>
      <w:rPr>
        <w:rStyle w:val="ae"/>
        <w:rFonts w:cs="宋体"/>
        <w:noProof/>
      </w:rPr>
      <w:t>- 1 -</w:t>
    </w:r>
    <w:r>
      <w:rPr>
        <w:rStyle w:val="ae"/>
        <w:rFonts w:cs="宋体"/>
      </w:rPr>
      <w:fldChar w:fldCharType="end"/>
    </w:r>
  </w:p>
  <w:p w14:paraId="0B5263F0" w14:textId="77777777" w:rsidR="00BB379D" w:rsidRDefault="00BB37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BC7A" w14:textId="77777777" w:rsidR="00484F65" w:rsidRDefault="00484F65">
      <w:r>
        <w:separator/>
      </w:r>
    </w:p>
  </w:footnote>
  <w:footnote w:type="continuationSeparator" w:id="0">
    <w:p w14:paraId="65C3E43B" w14:textId="77777777" w:rsidR="00484F65" w:rsidRDefault="0048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35269"/>
    <w:rsid w:val="00145E12"/>
    <w:rsid w:val="00172A27"/>
    <w:rsid w:val="00173894"/>
    <w:rsid w:val="001D26B1"/>
    <w:rsid w:val="001D7C0E"/>
    <w:rsid w:val="00256154"/>
    <w:rsid w:val="002E118D"/>
    <w:rsid w:val="00370973"/>
    <w:rsid w:val="00482422"/>
    <w:rsid w:val="00484F65"/>
    <w:rsid w:val="004A7749"/>
    <w:rsid w:val="004D0013"/>
    <w:rsid w:val="004F5384"/>
    <w:rsid w:val="00690D64"/>
    <w:rsid w:val="008339D4"/>
    <w:rsid w:val="008D4B72"/>
    <w:rsid w:val="00A95DA6"/>
    <w:rsid w:val="00B04DD5"/>
    <w:rsid w:val="00B83B29"/>
    <w:rsid w:val="00BA4631"/>
    <w:rsid w:val="00BB379D"/>
    <w:rsid w:val="00C94649"/>
    <w:rsid w:val="00CE1A11"/>
    <w:rsid w:val="00DA75A4"/>
    <w:rsid w:val="00E56250"/>
    <w:rsid w:val="00EE198C"/>
    <w:rsid w:val="00F04C6F"/>
    <w:rsid w:val="00F578BD"/>
    <w:rsid w:val="00FA0E81"/>
    <w:rsid w:val="00FD6EB9"/>
    <w:rsid w:val="02DC7339"/>
    <w:rsid w:val="03FD35E9"/>
    <w:rsid w:val="09E540F3"/>
    <w:rsid w:val="0C6708A9"/>
    <w:rsid w:val="1922729A"/>
    <w:rsid w:val="1E6D287C"/>
    <w:rsid w:val="275A233E"/>
    <w:rsid w:val="28334833"/>
    <w:rsid w:val="292561BD"/>
    <w:rsid w:val="389E0792"/>
    <w:rsid w:val="4BA17DB7"/>
    <w:rsid w:val="4DDD20F7"/>
    <w:rsid w:val="4F512F5F"/>
    <w:rsid w:val="4FBE7162"/>
    <w:rsid w:val="50516FB5"/>
    <w:rsid w:val="52A27238"/>
    <w:rsid w:val="62181E4E"/>
    <w:rsid w:val="67F266B7"/>
    <w:rsid w:val="6C041580"/>
    <w:rsid w:val="6D8A5719"/>
    <w:rsid w:val="72AE0401"/>
    <w:rsid w:val="766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BA8945"/>
  <w15:docId w15:val="{A7EDD826-E8EA-45D3-8695-157DFE6B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99"/>
    <w:lsdException w:name="footer" w:uiPriority="99" w:qFormat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99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99"/>
    <w:lsdException w:name="Body Text" w:locked="1" w:semiHidden="1" w:unhideWhenUsed="1"/>
    <w:lsdException w:name="Body Text Indent" w:uiPriority="99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uiPriority="99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99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ind w:firstLineChars="192" w:firstLine="538"/>
    </w:pPr>
    <w:rPr>
      <w:rFonts w:ascii="Times New Roman" w:hAnsi="Times New Roman" w:cs="Times New Roman"/>
      <w:kern w:val="2"/>
      <w:sz w:val="28"/>
    </w:rPr>
  </w:style>
  <w:style w:type="paragraph" w:styleId="a5">
    <w:name w:val="Date"/>
    <w:basedOn w:val="a"/>
    <w:next w:val="a"/>
    <w:link w:val="a6"/>
    <w:uiPriority w:val="99"/>
    <w:pPr>
      <w:ind w:leftChars="2500" w:left="100"/>
    </w:p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Strong"/>
    <w:basedOn w:val="a0"/>
    <w:uiPriority w:val="99"/>
    <w:qFormat/>
    <w:rPr>
      <w:rFonts w:cs="Times New Roman"/>
      <w:b/>
      <w:bCs/>
    </w:rPr>
  </w:style>
  <w:style w:type="character" w:styleId="ae">
    <w:name w:val="page number"/>
    <w:basedOn w:val="a0"/>
    <w:uiPriority w:val="99"/>
    <w:rPr>
      <w:rFonts w:cs="Times New Roman"/>
    </w:rPr>
  </w:style>
  <w:style w:type="table" w:styleId="af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pPr>
      <w:ind w:firstLineChars="200" w:firstLine="420"/>
    </w:pPr>
    <w:rPr>
      <w:rFonts w:ascii="Calibri" w:hAnsi="Calibri" w:cs="Times New Roman"/>
      <w:kern w:val="2"/>
      <w:szCs w:val="22"/>
    </w:rPr>
  </w:style>
  <w:style w:type="character" w:customStyle="1" w:styleId="a4">
    <w:name w:val="正文文本缩进 字符"/>
    <w:basedOn w:val="a0"/>
    <w:link w:val="a3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日期 字符"/>
    <w:basedOn w:val="a0"/>
    <w:link w:val="a5"/>
    <w:uiPriority w:val="99"/>
    <w:semiHidden/>
    <w:qFormat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ascii="宋体" w:eastAsia="宋体" w:cs="宋体"/>
      <w:kern w:val="0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457</Words>
  <Characters>2609</Characters>
  <Application>Microsoft Office Word</Application>
  <DocSecurity>0</DocSecurity>
  <Lines>21</Lines>
  <Paragraphs>6</Paragraphs>
  <ScaleCrop>false</ScaleCrop>
  <Company>微软中国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盘锦道博尔石油新技术开发有限公司</dc:title>
  <dc:creator>llz</dc:creator>
  <cp:lastModifiedBy>58237</cp:lastModifiedBy>
  <cp:revision>2</cp:revision>
  <cp:lastPrinted>2021-12-27T03:54:00Z</cp:lastPrinted>
  <dcterms:created xsi:type="dcterms:W3CDTF">2021-12-27T13:54:00Z</dcterms:created>
  <dcterms:modified xsi:type="dcterms:W3CDTF">2021-12-27T13:54:00Z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